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24354" w14:textId="77777777" w:rsidR="008974CA" w:rsidRPr="008974CA" w:rsidRDefault="00B64F21"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Pr>
          <w:rFonts w:ascii="Arial" w:eastAsia="Times New Roman" w:hAnsi="Arial" w:cs="Arial"/>
          <w:color w:val="001D35"/>
          <w:kern w:val="0"/>
          <w:sz w:val="27"/>
          <w:szCs w:val="27"/>
          <w:lang w:eastAsia="en-IN"/>
          <w14:ligatures w14:val="none"/>
        </w:rPr>
        <w:t xml:space="preserve"> </w:t>
      </w:r>
      <w:r w:rsidR="008974CA" w:rsidRPr="008974CA">
        <w:rPr>
          <w:rFonts w:ascii="Arial" w:eastAsia="Times New Roman" w:hAnsi="Arial" w:cs="Arial"/>
          <w:color w:val="001D35"/>
          <w:kern w:val="0"/>
          <w:sz w:val="27"/>
          <w:szCs w:val="27"/>
          <w:lang w:eastAsia="en-IN"/>
          <w14:ligatures w14:val="none"/>
        </w:rPr>
        <w:t>How a web application works step-by-step</w:t>
      </w:r>
    </w:p>
    <w:p w14:paraId="7B0DBD3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Step 1: The user accesses a web application via a web browser or mobile application, triggering a request to the web server over the Internet. Note that there may be security measures (i.e. firewalls or cloud access security brokers) and load balancers.</w:t>
      </w:r>
    </w:p>
    <w:p w14:paraId="5921B13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Step 2: The web server forwards the request to the web application server. The web application server performs the requested task – such as querying the database or processing the data – then generates the results of the requested data.</w:t>
      </w:r>
    </w:p>
    <w:p w14:paraId="7C976B2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Step 3: The web application server sends the results back to the web server.</w:t>
      </w:r>
    </w:p>
    <w:p w14:paraId="57F6CCE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Step 4: the web server delivers the requested information to the client (desktop, mobile device, tablet, etc.) and the information appears on the user’s display</w:t>
      </w:r>
    </w:p>
    <w:p w14:paraId="321E843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57C31FD3"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WATERFALL MODEL</w:t>
      </w:r>
    </w:p>
    <w:p w14:paraId="73A8C66E"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The Waterfall model is a linear, sequential software development lifecycle where each phase (requirements, design, implementation, testing, and maintenance) must be completed before the next begins. It's called "Waterfall" because the process flows down through these phases in a one-way direction, much like water cascading over a waterfall. </w:t>
      </w:r>
    </w:p>
    <w:p w14:paraId="2CD14F91"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Here's a more detailed breakdown:</w:t>
      </w:r>
    </w:p>
    <w:p w14:paraId="74E62CD6"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t>
      </w:r>
      <w:r w:rsidRPr="008974CA">
        <w:rPr>
          <w:rFonts w:ascii="Arial" w:eastAsia="Times New Roman" w:hAnsi="Arial" w:cs="Arial"/>
          <w:color w:val="001D35"/>
          <w:kern w:val="0"/>
          <w:sz w:val="27"/>
          <w:szCs w:val="27"/>
          <w:lang w:eastAsia="en-IN"/>
          <w14:ligatures w14:val="none"/>
        </w:rPr>
        <w:tab/>
        <w:t>Sequential:</w:t>
      </w:r>
    </w:p>
    <w:p w14:paraId="3D5312AA"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Each phase is completed in a specific order, and there is no overlapping or returning to previous phases. </w:t>
      </w:r>
    </w:p>
    <w:p w14:paraId="36FFE69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t>
      </w:r>
      <w:r w:rsidRPr="008974CA">
        <w:rPr>
          <w:rFonts w:ascii="Arial" w:eastAsia="Times New Roman" w:hAnsi="Arial" w:cs="Arial"/>
          <w:color w:val="001D35"/>
          <w:kern w:val="0"/>
          <w:sz w:val="27"/>
          <w:szCs w:val="27"/>
          <w:lang w:eastAsia="en-IN"/>
          <w14:ligatures w14:val="none"/>
        </w:rPr>
        <w:tab/>
        <w:t>Structured:</w:t>
      </w:r>
    </w:p>
    <w:p w14:paraId="123DF8B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The model provides a clear, well-defined structure for project management, making it easy to understand and follow. </w:t>
      </w:r>
    </w:p>
    <w:p w14:paraId="6E7C21E1"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t>
      </w:r>
      <w:r w:rsidRPr="008974CA">
        <w:rPr>
          <w:rFonts w:ascii="Arial" w:eastAsia="Times New Roman" w:hAnsi="Arial" w:cs="Arial"/>
          <w:color w:val="001D35"/>
          <w:kern w:val="0"/>
          <w:sz w:val="27"/>
          <w:szCs w:val="27"/>
          <w:lang w:eastAsia="en-IN"/>
          <w14:ligatures w14:val="none"/>
        </w:rPr>
        <w:tab/>
        <w:t>Documentation-focused:</w:t>
      </w:r>
    </w:p>
    <w:p w14:paraId="2B2CAFE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Emphasis is placed on documenting requirements and designs to ensure clarity and knowledge transfer. </w:t>
      </w:r>
    </w:p>
    <w:p w14:paraId="6C65BBE3"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t>
      </w:r>
      <w:r w:rsidRPr="008974CA">
        <w:rPr>
          <w:rFonts w:ascii="Arial" w:eastAsia="Times New Roman" w:hAnsi="Arial" w:cs="Arial"/>
          <w:color w:val="001D35"/>
          <w:kern w:val="0"/>
          <w:sz w:val="27"/>
          <w:szCs w:val="27"/>
          <w:lang w:eastAsia="en-IN"/>
          <w14:ligatures w14:val="none"/>
        </w:rPr>
        <w:tab/>
        <w:t>Suitable for projects with clear requirements:</w:t>
      </w:r>
    </w:p>
    <w:p w14:paraId="15E5D46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It's best suited for projects where the requirements are well-defined and unlikely to change significantly. </w:t>
      </w:r>
    </w:p>
    <w:p w14:paraId="2D130EE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t>
      </w:r>
      <w:r w:rsidRPr="008974CA">
        <w:rPr>
          <w:rFonts w:ascii="Arial" w:eastAsia="Times New Roman" w:hAnsi="Arial" w:cs="Arial"/>
          <w:color w:val="001D35"/>
          <w:kern w:val="0"/>
          <w:sz w:val="27"/>
          <w:szCs w:val="27"/>
          <w:lang w:eastAsia="en-IN"/>
          <w14:ligatures w14:val="none"/>
        </w:rPr>
        <w:tab/>
        <w:t>Not suitable for projects with changing requirements:</w:t>
      </w:r>
    </w:p>
    <w:p w14:paraId="4F2E607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The Waterfall model is less flexible and can be difficult to adapt to changing requirements or unexpected issues.</w:t>
      </w:r>
    </w:p>
    <w:p w14:paraId="4137C52B"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1393D9D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XRAY</w:t>
      </w:r>
    </w:p>
    <w:p w14:paraId="2A18D111"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1519495A"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lastRenderedPageBreak/>
        <w:t xml:space="preserve">Xray, a Jira native test management app, provides you with the structure to organize, plan and report on the progress of your testing and ensure your readiness to deploy. </w:t>
      </w:r>
    </w:p>
    <w:p w14:paraId="061FC2D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In this guide, you’ll learn about the most important benefits and features of Xray, including full requirements traceability, easy collaboration between developers and testers, integrations with the leading automation frameworks like Jenkins and Robot Framework, and advanced reporting to level up your software test management. </w:t>
      </w:r>
    </w:p>
    <w:p w14:paraId="0B81531F"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Why do you need a test management solution in Jira?</w:t>
      </w:r>
    </w:p>
    <w:p w14:paraId="7B5E9085"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For companies that still use traditional methods of test management like Word and Excel, you probably find it challenging to perform all of the necessary functions of proper testing and management. </w:t>
      </w:r>
    </w:p>
    <w:p w14:paraId="75DB2A5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Other companies that use legacy test management apps which are commonly outside of the project management tool, create silos between testing and development. Developers don't want to be involved in testing and testing is left as a siloed operation separate from the rest of the software development lifecycle. </w:t>
      </w:r>
    </w:p>
    <w:p w14:paraId="73F508E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 xml:space="preserve">Without a test management tool, you can not ensure proper quality management, team collaboration and a focus on testing and the quality of your products will inevitably suffer. </w:t>
      </w:r>
    </w:p>
    <w:p w14:paraId="1A644F8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154BC962"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Ensure you meet all requirements</w:t>
      </w:r>
    </w:p>
    <w:p w14:paraId="17797831"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Improve productivity with automated testing</w:t>
      </w:r>
    </w:p>
    <w:p w14:paraId="2A049D22"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Prioritize your time with Risk-Based Testing</w:t>
      </w:r>
    </w:p>
    <w:p w14:paraId="0E0CF713"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Ensure proper organization and planning</w:t>
      </w:r>
    </w:p>
    <w:p w14:paraId="226F3F96"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Specify: Test, Pre-condition</w:t>
      </w:r>
    </w:p>
    <w:p w14:paraId="20E7335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Organize: Test Set</w:t>
      </w:r>
    </w:p>
    <w:p w14:paraId="60AA306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Plan: Test Plan</w:t>
      </w:r>
    </w:p>
    <w:p w14:paraId="7C0FD36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Excecute: Test Execution, Sub-test Execution, Test Run</w:t>
      </w:r>
    </w:p>
    <w:p w14:paraId="062E1D84"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Zypher</w:t>
      </w:r>
    </w:p>
    <w:p w14:paraId="322F179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Zephyr is a test management solution. It allows improving the quality of your products by creating and managing test cases and monitoring your testing process.</w:t>
      </w:r>
    </w:p>
    <w:p w14:paraId="53A9A086"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Speed up your release cycles</w:t>
      </w:r>
    </w:p>
    <w:p w14:paraId="2D802141"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Create, modify, and execute automated tests without writing a single line of code. Leverage cross-project sharing and reusability features, unlimited storage, and seamless test case execution. Integrate with the BDD or CI/CD tool of your choice.</w:t>
      </w:r>
    </w:p>
    <w:p w14:paraId="278875A9"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39168CF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TestCraft</w:t>
      </w:r>
    </w:p>
    <w:p w14:paraId="312ABEE4"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Is a web browser plugin, based on chatgpt-4</w:t>
      </w:r>
    </w:p>
    <w:p w14:paraId="4FE9FE8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It is used for Continuous-testing</w:t>
      </w:r>
    </w:p>
    <w:p w14:paraId="5ED668BE"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lastRenderedPageBreak/>
        <w:t>Can generate test ideas when recording the video</w:t>
      </w:r>
    </w:p>
    <w:p w14:paraId="627D29D9"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Can generate test scripts in java, TypeScripts, JavaScript, C# or python</w:t>
      </w:r>
    </w:p>
    <w:p w14:paraId="76BB481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Can write Cypress or Selenium code ass well</w:t>
      </w:r>
    </w:p>
    <w:p w14:paraId="09C9878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1361128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Codeium</w:t>
      </w:r>
    </w:p>
    <w:p w14:paraId="0E1149C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Code Completion tool</w:t>
      </w:r>
    </w:p>
    <w:p w14:paraId="4848CEC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Inline code Generation</w:t>
      </w:r>
    </w:p>
    <w:p w14:paraId="2C31A6E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Chat feature to</w:t>
      </w:r>
    </w:p>
    <w:p w14:paraId="07DD848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Generate, Explain, Refactor and Translate</w:t>
      </w:r>
    </w:p>
    <w:p w14:paraId="5831EBE2"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Extension for known IDE</w:t>
      </w:r>
    </w:p>
    <w:p w14:paraId="0E3329D3"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Free for a single user</w:t>
      </w:r>
    </w:p>
    <w:p w14:paraId="5BD84CA2"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1400B98C"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Kusho</w:t>
      </w:r>
    </w:p>
    <w:p w14:paraId="7ADAE96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API testing</w:t>
      </w:r>
    </w:p>
    <w:p w14:paraId="3B39017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Transform API specs into automated tests</w:t>
      </w:r>
    </w:p>
    <w:p w14:paraId="14F90A9E"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Manually prompt API Tests</w:t>
      </w:r>
    </w:p>
    <w:p w14:paraId="31191C93"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Kusho learns and adapts to your API specs and code base</w:t>
      </w:r>
    </w:p>
    <w:p w14:paraId="2B6A10B1"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CI/CD integration</w:t>
      </w:r>
    </w:p>
    <w:p w14:paraId="1F0F0F4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Free for independent Developers</w:t>
      </w:r>
    </w:p>
    <w:p w14:paraId="1FC8BF87"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73685723"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Tensorflow</w:t>
      </w:r>
    </w:p>
    <w:p w14:paraId="04E3C34B"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Google’s Tensorflow, create your own machine Learning models</w:t>
      </w:r>
    </w:p>
    <w:p w14:paraId="30C7C52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Build your own model across different devices and platforms</w:t>
      </w:r>
    </w:p>
    <w:p w14:paraId="7AE41A46"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Deploy your model across different devices and platforms</w:t>
      </w:r>
    </w:p>
    <w:p w14:paraId="1BD0E1D9"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Great community with many pre-built models and tools</w:t>
      </w:r>
    </w:p>
    <w:p w14:paraId="37750365"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Not easy to get started</w:t>
      </w:r>
    </w:p>
    <w:p w14:paraId="1F10110F"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Pytorch</w:t>
      </w:r>
    </w:p>
    <w:p w14:paraId="466B3E59"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Open source machine learning library</w:t>
      </w:r>
    </w:p>
    <w:p w14:paraId="1B43A444"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Unit Testing:</w:t>
      </w:r>
    </w:p>
    <w:p w14:paraId="0D018692"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Integration Testing:</w:t>
      </w:r>
    </w:p>
    <w:p w14:paraId="0E94358E"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Model Evaluation:</w:t>
      </w:r>
    </w:p>
    <w:p w14:paraId="66D749FF"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Debugging:</w:t>
      </w:r>
    </w:p>
    <w:p w14:paraId="6C3EAB6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Rapid Prototyping:</w:t>
      </w:r>
    </w:p>
    <w:p w14:paraId="3B43751A"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Used for developing and training neural networks based on deep learning models</w:t>
      </w:r>
    </w:p>
    <w:p w14:paraId="25F02DB4"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Primarily developed by Meta’s AI research group</w:t>
      </w:r>
    </w:p>
    <w:p w14:paraId="0A162245"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Can be used with python and other programming languages</w:t>
      </w:r>
    </w:p>
    <w:p w14:paraId="0E2D564F"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7C54D2BD"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r w:rsidRPr="008974CA">
        <w:rPr>
          <w:rFonts w:ascii="Arial" w:eastAsia="Times New Roman" w:hAnsi="Arial" w:cs="Arial"/>
          <w:color w:val="001D35"/>
          <w:kern w:val="0"/>
          <w:sz w:val="27"/>
          <w:szCs w:val="27"/>
          <w:lang w:eastAsia="en-IN"/>
          <w14:ligatures w14:val="none"/>
        </w:rPr>
        <w:t>Gemini</w:t>
      </w:r>
    </w:p>
    <w:p w14:paraId="5D2585C8"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038A43DE"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6A5A58F0" w14:textId="77777777" w:rsidR="008974CA" w:rsidRPr="008974CA" w:rsidRDefault="008974CA" w:rsidP="008974CA">
      <w:pPr>
        <w:shd w:val="clear" w:color="auto" w:fill="FFFFFF"/>
        <w:spacing w:after="0" w:line="330" w:lineRule="atLeast"/>
        <w:rPr>
          <w:rFonts w:ascii="Arial" w:eastAsia="Times New Roman" w:hAnsi="Arial" w:cs="Arial"/>
          <w:color w:val="001D35"/>
          <w:kern w:val="0"/>
          <w:sz w:val="27"/>
          <w:szCs w:val="27"/>
          <w:lang w:eastAsia="en-IN"/>
          <w14:ligatures w14:val="none"/>
        </w:rPr>
      </w:pPr>
    </w:p>
    <w:p w14:paraId="32FB7D18" w14:textId="2712DF5B" w:rsidR="00B64F21" w:rsidRDefault="00B64F21" w:rsidP="00553009">
      <w:pPr>
        <w:shd w:val="clear" w:color="auto" w:fill="FFFFFF"/>
        <w:spacing w:after="0" w:line="330" w:lineRule="atLeast"/>
        <w:rPr>
          <w:rFonts w:ascii="Arial" w:eastAsia="Times New Roman" w:hAnsi="Arial" w:cs="Arial"/>
          <w:color w:val="001D35"/>
          <w:kern w:val="0"/>
          <w:sz w:val="27"/>
          <w:szCs w:val="27"/>
          <w:lang w:eastAsia="en-IN"/>
          <w14:ligatures w14:val="none"/>
        </w:rPr>
      </w:pPr>
    </w:p>
    <w:sectPr w:rsidR="00B64F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7322E"/>
    <w:multiLevelType w:val="multilevel"/>
    <w:tmpl w:val="7AA2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15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D1"/>
    <w:rsid w:val="000F093A"/>
    <w:rsid w:val="00276ED1"/>
    <w:rsid w:val="00553009"/>
    <w:rsid w:val="008974CA"/>
    <w:rsid w:val="008D5B1D"/>
    <w:rsid w:val="00A4502B"/>
    <w:rsid w:val="00B64F21"/>
    <w:rsid w:val="00CC26F6"/>
    <w:rsid w:val="00EF15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5180"/>
  <w15:chartTrackingRefBased/>
  <w15:docId w15:val="{AF53F734-DDF1-4E1E-A0E3-B1C25194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6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6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6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E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E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E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E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6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6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76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ED1"/>
    <w:rPr>
      <w:rFonts w:eastAsiaTheme="majorEastAsia" w:cstheme="majorBidi"/>
      <w:color w:val="272727" w:themeColor="text1" w:themeTint="D8"/>
    </w:rPr>
  </w:style>
  <w:style w:type="paragraph" w:styleId="Title">
    <w:name w:val="Title"/>
    <w:basedOn w:val="Normal"/>
    <w:next w:val="Normal"/>
    <w:link w:val="TitleChar"/>
    <w:uiPriority w:val="10"/>
    <w:qFormat/>
    <w:rsid w:val="00276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ED1"/>
    <w:pPr>
      <w:spacing w:before="160"/>
      <w:jc w:val="center"/>
    </w:pPr>
    <w:rPr>
      <w:i/>
      <w:iCs/>
      <w:color w:val="404040" w:themeColor="text1" w:themeTint="BF"/>
    </w:rPr>
  </w:style>
  <w:style w:type="character" w:customStyle="1" w:styleId="QuoteChar">
    <w:name w:val="Quote Char"/>
    <w:basedOn w:val="DefaultParagraphFont"/>
    <w:link w:val="Quote"/>
    <w:uiPriority w:val="29"/>
    <w:rsid w:val="00276ED1"/>
    <w:rPr>
      <w:i/>
      <w:iCs/>
      <w:color w:val="404040" w:themeColor="text1" w:themeTint="BF"/>
    </w:rPr>
  </w:style>
  <w:style w:type="paragraph" w:styleId="ListParagraph">
    <w:name w:val="List Paragraph"/>
    <w:basedOn w:val="Normal"/>
    <w:uiPriority w:val="34"/>
    <w:qFormat/>
    <w:rsid w:val="00276ED1"/>
    <w:pPr>
      <w:ind w:left="720"/>
      <w:contextualSpacing/>
    </w:pPr>
  </w:style>
  <w:style w:type="character" w:styleId="IntenseEmphasis">
    <w:name w:val="Intense Emphasis"/>
    <w:basedOn w:val="DefaultParagraphFont"/>
    <w:uiPriority w:val="21"/>
    <w:qFormat/>
    <w:rsid w:val="00276ED1"/>
    <w:rPr>
      <w:i/>
      <w:iCs/>
      <w:color w:val="0F4761" w:themeColor="accent1" w:themeShade="BF"/>
    </w:rPr>
  </w:style>
  <w:style w:type="paragraph" w:styleId="IntenseQuote">
    <w:name w:val="Intense Quote"/>
    <w:basedOn w:val="Normal"/>
    <w:next w:val="Normal"/>
    <w:link w:val="IntenseQuoteChar"/>
    <w:uiPriority w:val="30"/>
    <w:qFormat/>
    <w:rsid w:val="00276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ED1"/>
    <w:rPr>
      <w:i/>
      <w:iCs/>
      <w:color w:val="0F4761" w:themeColor="accent1" w:themeShade="BF"/>
    </w:rPr>
  </w:style>
  <w:style w:type="character" w:styleId="IntenseReference">
    <w:name w:val="Intense Reference"/>
    <w:basedOn w:val="DefaultParagraphFont"/>
    <w:uiPriority w:val="32"/>
    <w:qFormat/>
    <w:rsid w:val="00276ED1"/>
    <w:rPr>
      <w:b/>
      <w:bCs/>
      <w:smallCaps/>
      <w:color w:val="0F4761" w:themeColor="accent1" w:themeShade="BF"/>
      <w:spacing w:val="5"/>
    </w:rPr>
  </w:style>
  <w:style w:type="paragraph" w:styleId="NormalWeb">
    <w:name w:val="Normal (Web)"/>
    <w:basedOn w:val="Normal"/>
    <w:uiPriority w:val="99"/>
    <w:semiHidden/>
    <w:unhideWhenUsed/>
    <w:rsid w:val="00276ED1"/>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276ED1"/>
    <w:rPr>
      <w:b/>
      <w:bCs/>
    </w:rPr>
  </w:style>
  <w:style w:type="character" w:customStyle="1" w:styleId="uv3um">
    <w:name w:val="uv3um"/>
    <w:basedOn w:val="DefaultParagraphFont"/>
    <w:rsid w:val="00276ED1"/>
  </w:style>
  <w:style w:type="paragraph" w:customStyle="1" w:styleId="k3ksmc">
    <w:name w:val="k3ksmc"/>
    <w:basedOn w:val="Normal"/>
    <w:rsid w:val="00276ED1"/>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Hyperlink">
    <w:name w:val="Hyperlink"/>
    <w:basedOn w:val="DefaultParagraphFont"/>
    <w:uiPriority w:val="99"/>
    <w:semiHidden/>
    <w:unhideWhenUsed/>
    <w:rsid w:val="0027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764490">
      <w:bodyDiv w:val="1"/>
      <w:marLeft w:val="0"/>
      <w:marRight w:val="0"/>
      <w:marTop w:val="0"/>
      <w:marBottom w:val="0"/>
      <w:divBdr>
        <w:top w:val="none" w:sz="0" w:space="0" w:color="auto"/>
        <w:left w:val="none" w:sz="0" w:space="0" w:color="auto"/>
        <w:bottom w:val="none" w:sz="0" w:space="0" w:color="auto"/>
        <w:right w:val="none" w:sz="0" w:space="0" w:color="auto"/>
      </w:divBdr>
      <w:divsChild>
        <w:div w:id="1114250874">
          <w:marLeft w:val="0"/>
          <w:marRight w:val="0"/>
          <w:marTop w:val="0"/>
          <w:marBottom w:val="0"/>
          <w:divBdr>
            <w:top w:val="none" w:sz="0" w:space="0" w:color="auto"/>
            <w:left w:val="none" w:sz="0" w:space="0" w:color="auto"/>
            <w:bottom w:val="none" w:sz="0" w:space="0" w:color="auto"/>
            <w:right w:val="none" w:sz="0" w:space="0" w:color="auto"/>
          </w:divBdr>
          <w:divsChild>
            <w:div w:id="1472792378">
              <w:marLeft w:val="0"/>
              <w:marRight w:val="0"/>
              <w:marTop w:val="0"/>
              <w:marBottom w:val="300"/>
              <w:divBdr>
                <w:top w:val="none" w:sz="0" w:space="0" w:color="auto"/>
                <w:left w:val="none" w:sz="0" w:space="0" w:color="auto"/>
                <w:bottom w:val="none" w:sz="0" w:space="0" w:color="auto"/>
                <w:right w:val="none" w:sz="0" w:space="0" w:color="auto"/>
              </w:divBdr>
            </w:div>
          </w:divsChild>
        </w:div>
        <w:div w:id="960958875">
          <w:marLeft w:val="0"/>
          <w:marRight w:val="0"/>
          <w:marTop w:val="0"/>
          <w:marBottom w:val="0"/>
          <w:divBdr>
            <w:top w:val="none" w:sz="0" w:space="0" w:color="auto"/>
            <w:left w:val="none" w:sz="0" w:space="0" w:color="auto"/>
            <w:bottom w:val="none" w:sz="0" w:space="0" w:color="auto"/>
            <w:right w:val="none" w:sz="0" w:space="0" w:color="auto"/>
          </w:divBdr>
          <w:divsChild>
            <w:div w:id="1384136233">
              <w:marLeft w:val="0"/>
              <w:marRight w:val="0"/>
              <w:marTop w:val="300"/>
              <w:marBottom w:val="150"/>
              <w:divBdr>
                <w:top w:val="none" w:sz="0" w:space="0" w:color="auto"/>
                <w:left w:val="none" w:sz="0" w:space="0" w:color="auto"/>
                <w:bottom w:val="none" w:sz="0" w:space="0" w:color="auto"/>
                <w:right w:val="none" w:sz="0" w:space="0" w:color="auto"/>
              </w:divBdr>
            </w:div>
          </w:divsChild>
        </w:div>
        <w:div w:id="858391423">
          <w:marLeft w:val="0"/>
          <w:marRight w:val="0"/>
          <w:marTop w:val="0"/>
          <w:marBottom w:val="0"/>
          <w:divBdr>
            <w:top w:val="none" w:sz="0" w:space="0" w:color="auto"/>
            <w:left w:val="none" w:sz="0" w:space="0" w:color="auto"/>
            <w:bottom w:val="none" w:sz="0" w:space="0" w:color="auto"/>
            <w:right w:val="none" w:sz="0" w:space="0" w:color="auto"/>
          </w:divBdr>
          <w:divsChild>
            <w:div w:id="439374618">
              <w:marLeft w:val="-420"/>
              <w:marRight w:val="0"/>
              <w:marTop w:val="0"/>
              <w:marBottom w:val="0"/>
              <w:divBdr>
                <w:top w:val="none" w:sz="0" w:space="0" w:color="auto"/>
                <w:left w:val="none" w:sz="0" w:space="0" w:color="auto"/>
                <w:bottom w:val="none" w:sz="0" w:space="0" w:color="auto"/>
                <w:right w:val="none" w:sz="0" w:space="0" w:color="auto"/>
              </w:divBdr>
              <w:divsChild>
                <w:div w:id="825130670">
                  <w:marLeft w:val="0"/>
                  <w:marRight w:val="0"/>
                  <w:marTop w:val="0"/>
                  <w:marBottom w:val="0"/>
                  <w:divBdr>
                    <w:top w:val="none" w:sz="0" w:space="0" w:color="auto"/>
                    <w:left w:val="none" w:sz="0" w:space="0" w:color="auto"/>
                    <w:bottom w:val="none" w:sz="0" w:space="0" w:color="auto"/>
                    <w:right w:val="none" w:sz="0" w:space="0" w:color="auto"/>
                  </w:divBdr>
                  <w:divsChild>
                    <w:div w:id="890068846">
                      <w:marLeft w:val="0"/>
                      <w:marRight w:val="0"/>
                      <w:marTop w:val="0"/>
                      <w:marBottom w:val="0"/>
                      <w:divBdr>
                        <w:top w:val="none" w:sz="0" w:space="0" w:color="auto"/>
                        <w:left w:val="none" w:sz="0" w:space="0" w:color="auto"/>
                        <w:bottom w:val="none" w:sz="0" w:space="0" w:color="auto"/>
                        <w:right w:val="none" w:sz="0" w:space="0" w:color="auto"/>
                      </w:divBdr>
                      <w:divsChild>
                        <w:div w:id="794835269">
                          <w:marLeft w:val="0"/>
                          <w:marRight w:val="0"/>
                          <w:marTop w:val="0"/>
                          <w:marBottom w:val="0"/>
                          <w:divBdr>
                            <w:top w:val="none" w:sz="0" w:space="0" w:color="auto"/>
                            <w:left w:val="none" w:sz="0" w:space="0" w:color="auto"/>
                            <w:bottom w:val="none" w:sz="0" w:space="0" w:color="auto"/>
                            <w:right w:val="none" w:sz="0" w:space="0" w:color="auto"/>
                          </w:divBdr>
                        </w:div>
                        <w:div w:id="59659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48791">
              <w:marLeft w:val="0"/>
              <w:marRight w:val="0"/>
              <w:marTop w:val="0"/>
              <w:marBottom w:val="0"/>
              <w:divBdr>
                <w:top w:val="none" w:sz="0" w:space="0" w:color="auto"/>
                <w:left w:val="none" w:sz="0" w:space="0" w:color="auto"/>
                <w:bottom w:val="none" w:sz="0" w:space="0" w:color="auto"/>
                <w:right w:val="none" w:sz="0" w:space="0" w:color="auto"/>
              </w:divBdr>
              <w:divsChild>
                <w:div w:id="954750391">
                  <w:marLeft w:val="-420"/>
                  <w:marRight w:val="0"/>
                  <w:marTop w:val="0"/>
                  <w:marBottom w:val="0"/>
                  <w:divBdr>
                    <w:top w:val="none" w:sz="0" w:space="0" w:color="auto"/>
                    <w:left w:val="none" w:sz="0" w:space="0" w:color="auto"/>
                    <w:bottom w:val="none" w:sz="0" w:space="0" w:color="auto"/>
                    <w:right w:val="none" w:sz="0" w:space="0" w:color="auto"/>
                  </w:divBdr>
                  <w:divsChild>
                    <w:div w:id="352461084">
                      <w:marLeft w:val="0"/>
                      <w:marRight w:val="0"/>
                      <w:marTop w:val="0"/>
                      <w:marBottom w:val="0"/>
                      <w:divBdr>
                        <w:top w:val="none" w:sz="0" w:space="0" w:color="auto"/>
                        <w:left w:val="none" w:sz="0" w:space="0" w:color="auto"/>
                        <w:bottom w:val="none" w:sz="0" w:space="0" w:color="auto"/>
                        <w:right w:val="none" w:sz="0" w:space="0" w:color="auto"/>
                      </w:divBdr>
                      <w:divsChild>
                        <w:div w:id="107355479">
                          <w:marLeft w:val="0"/>
                          <w:marRight w:val="0"/>
                          <w:marTop w:val="0"/>
                          <w:marBottom w:val="0"/>
                          <w:divBdr>
                            <w:top w:val="none" w:sz="0" w:space="0" w:color="auto"/>
                            <w:left w:val="none" w:sz="0" w:space="0" w:color="auto"/>
                            <w:bottom w:val="none" w:sz="0" w:space="0" w:color="auto"/>
                            <w:right w:val="none" w:sz="0" w:space="0" w:color="auto"/>
                          </w:divBdr>
                          <w:divsChild>
                            <w:div w:id="821699283">
                              <w:marLeft w:val="0"/>
                              <w:marRight w:val="0"/>
                              <w:marTop w:val="0"/>
                              <w:marBottom w:val="0"/>
                              <w:divBdr>
                                <w:top w:val="none" w:sz="0" w:space="0" w:color="auto"/>
                                <w:left w:val="none" w:sz="0" w:space="0" w:color="auto"/>
                                <w:bottom w:val="none" w:sz="0" w:space="0" w:color="auto"/>
                                <w:right w:val="none" w:sz="0" w:space="0" w:color="auto"/>
                              </w:divBdr>
                            </w:div>
                            <w:div w:id="1824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631503">
              <w:marLeft w:val="0"/>
              <w:marRight w:val="0"/>
              <w:marTop w:val="0"/>
              <w:marBottom w:val="0"/>
              <w:divBdr>
                <w:top w:val="none" w:sz="0" w:space="0" w:color="auto"/>
                <w:left w:val="none" w:sz="0" w:space="0" w:color="auto"/>
                <w:bottom w:val="none" w:sz="0" w:space="0" w:color="auto"/>
                <w:right w:val="none" w:sz="0" w:space="0" w:color="auto"/>
              </w:divBdr>
              <w:divsChild>
                <w:div w:id="868179439">
                  <w:marLeft w:val="-420"/>
                  <w:marRight w:val="0"/>
                  <w:marTop w:val="0"/>
                  <w:marBottom w:val="0"/>
                  <w:divBdr>
                    <w:top w:val="none" w:sz="0" w:space="0" w:color="auto"/>
                    <w:left w:val="none" w:sz="0" w:space="0" w:color="auto"/>
                    <w:bottom w:val="none" w:sz="0" w:space="0" w:color="auto"/>
                    <w:right w:val="none" w:sz="0" w:space="0" w:color="auto"/>
                  </w:divBdr>
                  <w:divsChild>
                    <w:div w:id="2136943951">
                      <w:marLeft w:val="0"/>
                      <w:marRight w:val="0"/>
                      <w:marTop w:val="0"/>
                      <w:marBottom w:val="0"/>
                      <w:divBdr>
                        <w:top w:val="none" w:sz="0" w:space="0" w:color="auto"/>
                        <w:left w:val="none" w:sz="0" w:space="0" w:color="auto"/>
                        <w:bottom w:val="none" w:sz="0" w:space="0" w:color="auto"/>
                        <w:right w:val="none" w:sz="0" w:space="0" w:color="auto"/>
                      </w:divBdr>
                      <w:divsChild>
                        <w:div w:id="1721201692">
                          <w:marLeft w:val="0"/>
                          <w:marRight w:val="0"/>
                          <w:marTop w:val="0"/>
                          <w:marBottom w:val="0"/>
                          <w:divBdr>
                            <w:top w:val="none" w:sz="0" w:space="0" w:color="auto"/>
                            <w:left w:val="none" w:sz="0" w:space="0" w:color="auto"/>
                            <w:bottom w:val="none" w:sz="0" w:space="0" w:color="auto"/>
                            <w:right w:val="none" w:sz="0" w:space="0" w:color="auto"/>
                          </w:divBdr>
                          <w:divsChild>
                            <w:div w:id="1131171474">
                              <w:marLeft w:val="0"/>
                              <w:marRight w:val="0"/>
                              <w:marTop w:val="0"/>
                              <w:marBottom w:val="0"/>
                              <w:divBdr>
                                <w:top w:val="none" w:sz="0" w:space="0" w:color="auto"/>
                                <w:left w:val="none" w:sz="0" w:space="0" w:color="auto"/>
                                <w:bottom w:val="none" w:sz="0" w:space="0" w:color="auto"/>
                                <w:right w:val="none" w:sz="0" w:space="0" w:color="auto"/>
                              </w:divBdr>
                            </w:div>
                            <w:div w:id="12637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271673">
              <w:marLeft w:val="0"/>
              <w:marRight w:val="0"/>
              <w:marTop w:val="0"/>
              <w:marBottom w:val="0"/>
              <w:divBdr>
                <w:top w:val="none" w:sz="0" w:space="0" w:color="auto"/>
                <w:left w:val="none" w:sz="0" w:space="0" w:color="auto"/>
                <w:bottom w:val="none" w:sz="0" w:space="0" w:color="auto"/>
                <w:right w:val="none" w:sz="0" w:space="0" w:color="auto"/>
              </w:divBdr>
              <w:divsChild>
                <w:div w:id="1137532579">
                  <w:marLeft w:val="-420"/>
                  <w:marRight w:val="0"/>
                  <w:marTop w:val="0"/>
                  <w:marBottom w:val="0"/>
                  <w:divBdr>
                    <w:top w:val="none" w:sz="0" w:space="0" w:color="auto"/>
                    <w:left w:val="none" w:sz="0" w:space="0" w:color="auto"/>
                    <w:bottom w:val="none" w:sz="0" w:space="0" w:color="auto"/>
                    <w:right w:val="none" w:sz="0" w:space="0" w:color="auto"/>
                  </w:divBdr>
                  <w:divsChild>
                    <w:div w:id="915437478">
                      <w:marLeft w:val="0"/>
                      <w:marRight w:val="0"/>
                      <w:marTop w:val="0"/>
                      <w:marBottom w:val="0"/>
                      <w:divBdr>
                        <w:top w:val="none" w:sz="0" w:space="0" w:color="auto"/>
                        <w:left w:val="none" w:sz="0" w:space="0" w:color="auto"/>
                        <w:bottom w:val="none" w:sz="0" w:space="0" w:color="auto"/>
                        <w:right w:val="none" w:sz="0" w:space="0" w:color="auto"/>
                      </w:divBdr>
                      <w:divsChild>
                        <w:div w:id="829835147">
                          <w:marLeft w:val="0"/>
                          <w:marRight w:val="0"/>
                          <w:marTop w:val="0"/>
                          <w:marBottom w:val="0"/>
                          <w:divBdr>
                            <w:top w:val="none" w:sz="0" w:space="0" w:color="auto"/>
                            <w:left w:val="none" w:sz="0" w:space="0" w:color="auto"/>
                            <w:bottom w:val="none" w:sz="0" w:space="0" w:color="auto"/>
                            <w:right w:val="none" w:sz="0" w:space="0" w:color="auto"/>
                          </w:divBdr>
                          <w:divsChild>
                            <w:div w:id="1594777239">
                              <w:marLeft w:val="0"/>
                              <w:marRight w:val="0"/>
                              <w:marTop w:val="0"/>
                              <w:marBottom w:val="0"/>
                              <w:divBdr>
                                <w:top w:val="none" w:sz="0" w:space="0" w:color="auto"/>
                                <w:left w:val="none" w:sz="0" w:space="0" w:color="auto"/>
                                <w:bottom w:val="none" w:sz="0" w:space="0" w:color="auto"/>
                                <w:right w:val="none" w:sz="0" w:space="0" w:color="auto"/>
                              </w:divBdr>
                            </w:div>
                            <w:div w:id="161751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9210">
              <w:marLeft w:val="0"/>
              <w:marRight w:val="0"/>
              <w:marTop w:val="0"/>
              <w:marBottom w:val="0"/>
              <w:divBdr>
                <w:top w:val="none" w:sz="0" w:space="0" w:color="auto"/>
                <w:left w:val="none" w:sz="0" w:space="0" w:color="auto"/>
                <w:bottom w:val="none" w:sz="0" w:space="0" w:color="auto"/>
                <w:right w:val="none" w:sz="0" w:space="0" w:color="auto"/>
              </w:divBdr>
              <w:divsChild>
                <w:div w:id="654726962">
                  <w:marLeft w:val="-420"/>
                  <w:marRight w:val="0"/>
                  <w:marTop w:val="0"/>
                  <w:marBottom w:val="0"/>
                  <w:divBdr>
                    <w:top w:val="none" w:sz="0" w:space="0" w:color="auto"/>
                    <w:left w:val="none" w:sz="0" w:space="0" w:color="auto"/>
                    <w:bottom w:val="none" w:sz="0" w:space="0" w:color="auto"/>
                    <w:right w:val="none" w:sz="0" w:space="0" w:color="auto"/>
                  </w:divBdr>
                  <w:divsChild>
                    <w:div w:id="824276197">
                      <w:marLeft w:val="0"/>
                      <w:marRight w:val="0"/>
                      <w:marTop w:val="0"/>
                      <w:marBottom w:val="0"/>
                      <w:divBdr>
                        <w:top w:val="none" w:sz="0" w:space="0" w:color="auto"/>
                        <w:left w:val="none" w:sz="0" w:space="0" w:color="auto"/>
                        <w:bottom w:val="none" w:sz="0" w:space="0" w:color="auto"/>
                        <w:right w:val="none" w:sz="0" w:space="0" w:color="auto"/>
                      </w:divBdr>
                      <w:divsChild>
                        <w:div w:id="908003053">
                          <w:marLeft w:val="0"/>
                          <w:marRight w:val="0"/>
                          <w:marTop w:val="0"/>
                          <w:marBottom w:val="0"/>
                          <w:divBdr>
                            <w:top w:val="none" w:sz="0" w:space="0" w:color="auto"/>
                            <w:left w:val="none" w:sz="0" w:space="0" w:color="auto"/>
                            <w:bottom w:val="none" w:sz="0" w:space="0" w:color="auto"/>
                            <w:right w:val="none" w:sz="0" w:space="0" w:color="auto"/>
                          </w:divBdr>
                          <w:divsChild>
                            <w:div w:id="107505238">
                              <w:marLeft w:val="0"/>
                              <w:marRight w:val="0"/>
                              <w:marTop w:val="0"/>
                              <w:marBottom w:val="0"/>
                              <w:divBdr>
                                <w:top w:val="none" w:sz="0" w:space="0" w:color="auto"/>
                                <w:left w:val="none" w:sz="0" w:space="0" w:color="auto"/>
                                <w:bottom w:val="none" w:sz="0" w:space="0" w:color="auto"/>
                                <w:right w:val="none" w:sz="0" w:space="0" w:color="auto"/>
                              </w:divBdr>
                            </w:div>
                            <w:div w:id="3142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44476">
      <w:bodyDiv w:val="1"/>
      <w:marLeft w:val="0"/>
      <w:marRight w:val="0"/>
      <w:marTop w:val="0"/>
      <w:marBottom w:val="0"/>
      <w:divBdr>
        <w:top w:val="none" w:sz="0" w:space="0" w:color="auto"/>
        <w:left w:val="none" w:sz="0" w:space="0" w:color="auto"/>
        <w:bottom w:val="none" w:sz="0" w:space="0" w:color="auto"/>
        <w:right w:val="none" w:sz="0" w:space="0" w:color="auto"/>
      </w:divBdr>
    </w:div>
    <w:div w:id="464279980">
      <w:bodyDiv w:val="1"/>
      <w:marLeft w:val="0"/>
      <w:marRight w:val="0"/>
      <w:marTop w:val="0"/>
      <w:marBottom w:val="0"/>
      <w:divBdr>
        <w:top w:val="none" w:sz="0" w:space="0" w:color="auto"/>
        <w:left w:val="none" w:sz="0" w:space="0" w:color="auto"/>
        <w:bottom w:val="none" w:sz="0" w:space="0" w:color="auto"/>
        <w:right w:val="none" w:sz="0" w:space="0" w:color="auto"/>
      </w:divBdr>
    </w:div>
    <w:div w:id="831679034">
      <w:bodyDiv w:val="1"/>
      <w:marLeft w:val="0"/>
      <w:marRight w:val="0"/>
      <w:marTop w:val="0"/>
      <w:marBottom w:val="0"/>
      <w:divBdr>
        <w:top w:val="none" w:sz="0" w:space="0" w:color="auto"/>
        <w:left w:val="none" w:sz="0" w:space="0" w:color="auto"/>
        <w:bottom w:val="none" w:sz="0" w:space="0" w:color="auto"/>
        <w:right w:val="none" w:sz="0" w:space="0" w:color="auto"/>
      </w:divBdr>
    </w:div>
    <w:div w:id="946423447">
      <w:bodyDiv w:val="1"/>
      <w:marLeft w:val="0"/>
      <w:marRight w:val="0"/>
      <w:marTop w:val="0"/>
      <w:marBottom w:val="0"/>
      <w:divBdr>
        <w:top w:val="none" w:sz="0" w:space="0" w:color="auto"/>
        <w:left w:val="none" w:sz="0" w:space="0" w:color="auto"/>
        <w:bottom w:val="none" w:sz="0" w:space="0" w:color="auto"/>
        <w:right w:val="none" w:sz="0" w:space="0" w:color="auto"/>
      </w:divBdr>
    </w:div>
    <w:div w:id="1183087030">
      <w:bodyDiv w:val="1"/>
      <w:marLeft w:val="0"/>
      <w:marRight w:val="0"/>
      <w:marTop w:val="0"/>
      <w:marBottom w:val="0"/>
      <w:divBdr>
        <w:top w:val="none" w:sz="0" w:space="0" w:color="auto"/>
        <w:left w:val="none" w:sz="0" w:space="0" w:color="auto"/>
        <w:bottom w:val="none" w:sz="0" w:space="0" w:color="auto"/>
        <w:right w:val="none" w:sz="0" w:space="0" w:color="auto"/>
      </w:divBdr>
    </w:div>
    <w:div w:id="1541018162">
      <w:bodyDiv w:val="1"/>
      <w:marLeft w:val="0"/>
      <w:marRight w:val="0"/>
      <w:marTop w:val="0"/>
      <w:marBottom w:val="0"/>
      <w:divBdr>
        <w:top w:val="none" w:sz="0" w:space="0" w:color="auto"/>
        <w:left w:val="none" w:sz="0" w:space="0" w:color="auto"/>
        <w:bottom w:val="none" w:sz="0" w:space="0" w:color="auto"/>
        <w:right w:val="none" w:sz="0" w:space="0" w:color="auto"/>
      </w:divBdr>
    </w:div>
    <w:div w:id="1764565676">
      <w:bodyDiv w:val="1"/>
      <w:marLeft w:val="0"/>
      <w:marRight w:val="0"/>
      <w:marTop w:val="0"/>
      <w:marBottom w:val="0"/>
      <w:divBdr>
        <w:top w:val="none" w:sz="0" w:space="0" w:color="auto"/>
        <w:left w:val="none" w:sz="0" w:space="0" w:color="auto"/>
        <w:bottom w:val="none" w:sz="0" w:space="0" w:color="auto"/>
        <w:right w:val="none" w:sz="0" w:space="0" w:color="auto"/>
      </w:divBdr>
    </w:div>
    <w:div w:id="192842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1961</TotalTime>
  <Pages>4</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dc:creator>
  <cp:keywords/>
  <dc:description/>
  <cp:lastModifiedBy>Abhishek Ghodekar</cp:lastModifiedBy>
  <cp:revision>3</cp:revision>
  <dcterms:created xsi:type="dcterms:W3CDTF">2025-05-20T04:39:00Z</dcterms:created>
  <dcterms:modified xsi:type="dcterms:W3CDTF">2026-05-29T04:39:00Z</dcterms:modified>
</cp:coreProperties>
</file>